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B6B9B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 w:rsidRPr="00B53893">
        <w:rPr>
          <w:rFonts w:ascii="Arial" w:hAnsi="Arial" w:cs="Arial"/>
          <w:b/>
          <w:bCs/>
          <w:sz w:val="20"/>
          <w:szCs w:val="20"/>
        </w:rPr>
        <w:t>Příloha č. 2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B9C0D2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8D1752" w:rsidRPr="00415E6D" w14:paraId="3B7E357C" w14:textId="77777777" w:rsidTr="008D175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CB13DC0" w14:textId="77777777" w:rsidR="008D1752" w:rsidRPr="00591821" w:rsidRDefault="008D1752" w:rsidP="008D175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3D718BD" w14:textId="6DEE11DE" w:rsidR="008D1752" w:rsidRPr="00617655" w:rsidRDefault="007D074B" w:rsidP="008D17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PS - </w:t>
            </w:r>
            <w:r w:rsidRPr="00923C27">
              <w:rPr>
                <w:rFonts w:ascii="Arial" w:hAnsi="Arial" w:cs="Arial"/>
                <w:b/>
                <w:bCs/>
                <w:sz w:val="22"/>
                <w:szCs w:val="22"/>
              </w:rPr>
              <w:t>TDS</w:t>
            </w:r>
            <w:proofErr w:type="gramEnd"/>
            <w:r w:rsidRPr="00923C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Realizace opravy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mostu </w:t>
            </w:r>
            <w:r w:rsidR="00EA08F9">
              <w:rPr>
                <w:rFonts w:ascii="Arial" w:hAnsi="Arial" w:cs="Arial"/>
                <w:b/>
                <w:bCs/>
                <w:sz w:val="22"/>
                <w:szCs w:val="22"/>
              </w:rPr>
              <w:t>přes Babský potok v k.ú. Babí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, obec Trutnov</w:t>
            </w:r>
            <w:r w:rsidR="001D59A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II.</w:t>
            </w:r>
          </w:p>
        </w:tc>
      </w:tr>
      <w:tr w:rsidR="008D1752" w:rsidRPr="009057F4" w14:paraId="1447A272" w14:textId="77777777" w:rsidTr="008D175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3D6A82A" w14:textId="749A0AA7" w:rsidR="008D1752" w:rsidRPr="00591821" w:rsidRDefault="008D1752" w:rsidP="008D175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</w:t>
            </w:r>
            <w:r w:rsidR="0071406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VZMR:</w:t>
            </w:r>
          </w:p>
        </w:tc>
        <w:tc>
          <w:tcPr>
            <w:tcW w:w="3693" w:type="pct"/>
            <w:vAlign w:val="center"/>
          </w:tcPr>
          <w:p w14:paraId="53CB18DD" w14:textId="6DB5ACD6" w:rsidR="008D1752" w:rsidRPr="00F66608" w:rsidRDefault="001D59AF" w:rsidP="008D17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D59AF">
              <w:rPr>
                <w:rFonts w:ascii="Arial" w:hAnsi="Arial" w:cs="Arial"/>
                <w:b/>
                <w:bCs/>
                <w:sz w:val="22"/>
                <w:szCs w:val="22"/>
              </w:rPr>
              <w:t>SZ SPU 014016/2026</w:t>
            </w:r>
          </w:p>
        </w:tc>
      </w:tr>
    </w:tbl>
    <w:p w14:paraId="1B2F9E06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CCDFEE9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5B8E2FF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0E92CE0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C6B57D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D16352A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802668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F24DDF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464A6D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461A34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0C2C45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AF2679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07CD19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F825D7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7484126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9F81B02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E30EB2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5B9FF5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B84E9E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50EC33F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26530CA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F0D743F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2317DEF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6FB92D23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94CCF" w14:textId="77777777" w:rsidR="00182B99" w:rsidRDefault="00182B99" w:rsidP="008E4AD5">
      <w:r>
        <w:separator/>
      </w:r>
    </w:p>
  </w:endnote>
  <w:endnote w:type="continuationSeparator" w:id="0">
    <w:p w14:paraId="4E245C04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E052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AC862A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CED58" w14:textId="77777777" w:rsidR="00182B99" w:rsidRDefault="00182B99" w:rsidP="008E4AD5">
      <w:r>
        <w:separator/>
      </w:r>
    </w:p>
  </w:footnote>
  <w:footnote w:type="continuationSeparator" w:id="0">
    <w:p w14:paraId="67AA129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70220" w14:textId="77777777" w:rsidR="00F34DD4" w:rsidRDefault="00F34DD4">
    <w:pPr>
      <w:pStyle w:val="Zhlav"/>
    </w:pPr>
  </w:p>
  <w:p w14:paraId="18E93CA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716524">
    <w:abstractNumId w:val="2"/>
  </w:num>
  <w:num w:numId="2" w16cid:durableId="1980459018">
    <w:abstractNumId w:val="1"/>
  </w:num>
  <w:num w:numId="3" w16cid:durableId="41598081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1C39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59AF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34A3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D3E4D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1406A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D074B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27EB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1752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7DD6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53893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C7E63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08F9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0AB0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9</cp:revision>
  <cp:lastPrinted>2024-06-05T08:44:00Z</cp:lastPrinted>
  <dcterms:created xsi:type="dcterms:W3CDTF">2024-04-02T13:13:00Z</dcterms:created>
  <dcterms:modified xsi:type="dcterms:W3CDTF">2026-02-09T15:21:00Z</dcterms:modified>
</cp:coreProperties>
</file>